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FA" w:rsidRDefault="002E1EFA" w:rsidP="002E1EFA">
      <w:pPr>
        <w:tabs>
          <w:tab w:val="left" w:pos="6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</w:t>
      </w:r>
      <w:proofErr w:type="spellStart"/>
      <w:r>
        <w:rPr>
          <w:sz w:val="28"/>
          <w:szCs w:val="28"/>
        </w:rPr>
        <w:t>Техсекрвис</w:t>
      </w:r>
      <w:proofErr w:type="spellEnd"/>
      <w:r>
        <w:rPr>
          <w:sz w:val="28"/>
          <w:szCs w:val="28"/>
        </w:rPr>
        <w:t>- Долгое»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Местонахождение- 223736, Минская обл., </w:t>
      </w:r>
      <w:proofErr w:type="spellStart"/>
      <w:r>
        <w:rPr>
          <w:sz w:val="28"/>
          <w:szCs w:val="28"/>
        </w:rPr>
        <w:t>Солигорский</w:t>
      </w:r>
      <w:proofErr w:type="spellEnd"/>
      <w:r>
        <w:rPr>
          <w:sz w:val="28"/>
          <w:szCs w:val="28"/>
        </w:rPr>
        <w:t xml:space="preserve"> р-н, а/г Долгое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</w:p>
    <w:p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1EFA" w:rsidRDefault="002E1EFA" w:rsidP="002E1EFA">
      <w:pPr>
        <w:jc w:val="both"/>
        <w:rPr>
          <w:sz w:val="28"/>
          <w:szCs w:val="28"/>
        </w:rPr>
      </w:pPr>
    </w:p>
    <w:p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Реестр акционеров для проведения общего собрания акционеров будет сформирован по состоянию на </w:t>
      </w:r>
      <w:r w:rsidR="00264884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264884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26488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решению наблюдательного совета от </w:t>
      </w:r>
      <w:r w:rsidR="00264884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264884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264884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протокол № </w:t>
      </w:r>
      <w:r w:rsidR="00264884">
        <w:rPr>
          <w:sz w:val="28"/>
          <w:szCs w:val="28"/>
        </w:rPr>
        <w:t>1</w:t>
      </w:r>
      <w:bookmarkStart w:id="0" w:name="_GoBack"/>
      <w:bookmarkEnd w:id="0"/>
      <w:r w:rsidR="004A5B4D">
        <w:rPr>
          <w:sz w:val="28"/>
          <w:szCs w:val="28"/>
        </w:rPr>
        <w:t>.</w:t>
      </w:r>
    </w:p>
    <w:p w:rsidR="002E1EFA" w:rsidRDefault="002E1EFA" w:rsidP="002E1EFA"/>
    <w:p w:rsidR="00391B53" w:rsidRDefault="00391B53"/>
    <w:p w:rsidR="002E1EFA" w:rsidRDefault="002E1EFA"/>
    <w:sectPr w:rsidR="002E1EFA" w:rsidSect="0039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EFA"/>
    <w:rsid w:val="00264884"/>
    <w:rsid w:val="002E1EFA"/>
    <w:rsid w:val="00336196"/>
    <w:rsid w:val="00391B53"/>
    <w:rsid w:val="004106DB"/>
    <w:rsid w:val="004A5B4D"/>
    <w:rsid w:val="00550D67"/>
    <w:rsid w:val="00712E66"/>
    <w:rsid w:val="00791FD1"/>
    <w:rsid w:val="008C23FE"/>
    <w:rsid w:val="00A66447"/>
    <w:rsid w:val="00AB618C"/>
    <w:rsid w:val="00B677C6"/>
    <w:rsid w:val="00D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09D44"/>
  <w15:docId w15:val="{043990D0-6000-4A61-BC4E-E4654564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Workgroup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cp:lastPrinted>2023-11-21T11:06:00Z</cp:lastPrinted>
  <dcterms:created xsi:type="dcterms:W3CDTF">2024-02-13T09:06:00Z</dcterms:created>
  <dcterms:modified xsi:type="dcterms:W3CDTF">2024-02-13T09:06:00Z</dcterms:modified>
</cp:coreProperties>
</file>