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FA" w:rsidRDefault="002E1EFA" w:rsidP="002E1EFA">
      <w:pPr>
        <w:tabs>
          <w:tab w:val="left" w:pos="6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</w:t>
      </w:r>
      <w:r w:rsidR="0048741E">
        <w:rPr>
          <w:sz w:val="28"/>
          <w:szCs w:val="28"/>
        </w:rPr>
        <w:t>тое акционерное общество «</w:t>
      </w:r>
      <w:proofErr w:type="spellStart"/>
      <w:r w:rsidR="0048741E">
        <w:rPr>
          <w:sz w:val="28"/>
          <w:szCs w:val="28"/>
        </w:rPr>
        <w:t>Техсе</w:t>
      </w:r>
      <w:r>
        <w:rPr>
          <w:sz w:val="28"/>
          <w:szCs w:val="28"/>
        </w:rPr>
        <w:t>рвис</w:t>
      </w:r>
      <w:proofErr w:type="spellEnd"/>
      <w:r>
        <w:rPr>
          <w:sz w:val="28"/>
          <w:szCs w:val="28"/>
        </w:rPr>
        <w:t>- Долгое»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Местонахождение- 223736, Минская обл., </w:t>
      </w:r>
      <w:proofErr w:type="spellStart"/>
      <w:r>
        <w:rPr>
          <w:sz w:val="28"/>
          <w:szCs w:val="28"/>
        </w:rPr>
        <w:t>Солигорский</w:t>
      </w:r>
      <w:proofErr w:type="spellEnd"/>
      <w:r>
        <w:rPr>
          <w:sz w:val="28"/>
          <w:szCs w:val="28"/>
        </w:rPr>
        <w:t xml:space="preserve"> р-н, а/г Долгое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2E1EFA" w:rsidRDefault="002E1EFA" w:rsidP="002E1EFA">
      <w:pPr>
        <w:jc w:val="both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Реестр акционеров для проведения очередного общего собрания акционеров будет сформирован по состоянию на 01.03.202</w:t>
      </w:r>
      <w:r w:rsidR="00D970B6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решению наблюдательного совета от 1</w:t>
      </w:r>
      <w:r w:rsidR="00D970B6">
        <w:rPr>
          <w:sz w:val="28"/>
          <w:szCs w:val="28"/>
        </w:rPr>
        <w:t>3</w:t>
      </w:r>
      <w:r>
        <w:rPr>
          <w:sz w:val="28"/>
          <w:szCs w:val="28"/>
        </w:rPr>
        <w:t>.02.202</w:t>
      </w:r>
      <w:r w:rsidR="00D970B6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протокол № </w:t>
      </w:r>
      <w:r w:rsidR="00AB618C">
        <w:rPr>
          <w:sz w:val="28"/>
          <w:szCs w:val="28"/>
        </w:rPr>
        <w:t>1</w:t>
      </w:r>
      <w:r w:rsidR="004A5B4D">
        <w:rPr>
          <w:sz w:val="28"/>
          <w:szCs w:val="28"/>
        </w:rPr>
        <w:t>.</w:t>
      </w:r>
    </w:p>
    <w:p w:rsidR="002E1EFA" w:rsidRDefault="002E1EFA" w:rsidP="002E1EFA"/>
    <w:p w:rsidR="00391B53" w:rsidRDefault="00391B53"/>
    <w:p w:rsidR="002E1EFA" w:rsidRDefault="002E1EFA"/>
    <w:sectPr w:rsidR="002E1EFA" w:rsidSect="0039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EFA"/>
    <w:rsid w:val="002E1EFA"/>
    <w:rsid w:val="00391B53"/>
    <w:rsid w:val="004106DB"/>
    <w:rsid w:val="0048741E"/>
    <w:rsid w:val="004A5B4D"/>
    <w:rsid w:val="00712E66"/>
    <w:rsid w:val="00791FD1"/>
    <w:rsid w:val="007F3048"/>
    <w:rsid w:val="008C23FE"/>
    <w:rsid w:val="00A66447"/>
    <w:rsid w:val="00AB618C"/>
    <w:rsid w:val="00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DC4E7"/>
  <w15:docId w15:val="{26BD3DC1-F6A8-4E85-983A-842A3C49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Workgroup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3</cp:revision>
  <cp:lastPrinted>2023-02-14T13:16:00Z</cp:lastPrinted>
  <dcterms:created xsi:type="dcterms:W3CDTF">2023-02-15T08:38:00Z</dcterms:created>
  <dcterms:modified xsi:type="dcterms:W3CDTF">2023-02-15T08:38:00Z</dcterms:modified>
</cp:coreProperties>
</file>