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EFA" w:rsidRDefault="002E1EFA" w:rsidP="002E1EFA">
      <w:pPr>
        <w:tabs>
          <w:tab w:val="left" w:pos="621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2E1EFA" w:rsidRDefault="002E1EFA" w:rsidP="002E1EFA">
      <w:pPr>
        <w:tabs>
          <w:tab w:val="left" w:pos="62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существенных фактах (событиях, действиях)</w:t>
      </w:r>
    </w:p>
    <w:p w:rsidR="002E1EFA" w:rsidRDefault="002E1EFA" w:rsidP="002E1EFA">
      <w:pPr>
        <w:tabs>
          <w:tab w:val="left" w:pos="62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Откры</w:t>
      </w:r>
      <w:r w:rsidR="00D87E43">
        <w:rPr>
          <w:sz w:val="28"/>
          <w:szCs w:val="28"/>
        </w:rPr>
        <w:t>тое акционерное общество «</w:t>
      </w:r>
      <w:proofErr w:type="spellStart"/>
      <w:r w:rsidR="00D87E43">
        <w:rPr>
          <w:sz w:val="28"/>
          <w:szCs w:val="28"/>
        </w:rPr>
        <w:t>Техсе</w:t>
      </w:r>
      <w:r>
        <w:rPr>
          <w:sz w:val="28"/>
          <w:szCs w:val="28"/>
        </w:rPr>
        <w:t>рвис</w:t>
      </w:r>
      <w:proofErr w:type="spellEnd"/>
      <w:r>
        <w:rPr>
          <w:sz w:val="28"/>
          <w:szCs w:val="28"/>
        </w:rPr>
        <w:t>- Долгое»</w:t>
      </w:r>
    </w:p>
    <w:p w:rsidR="002E1EFA" w:rsidRDefault="002E1EFA" w:rsidP="002E1EFA">
      <w:pPr>
        <w:tabs>
          <w:tab w:val="left" w:pos="62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Местонахождение- 223736, Минская обл., </w:t>
      </w:r>
      <w:proofErr w:type="spellStart"/>
      <w:r>
        <w:rPr>
          <w:sz w:val="28"/>
          <w:szCs w:val="28"/>
        </w:rPr>
        <w:t>Солигорский</w:t>
      </w:r>
      <w:proofErr w:type="spellEnd"/>
      <w:r>
        <w:rPr>
          <w:sz w:val="28"/>
          <w:szCs w:val="28"/>
        </w:rPr>
        <w:t xml:space="preserve"> р-н, а/г Долгое</w:t>
      </w:r>
    </w:p>
    <w:p w:rsidR="002E1EFA" w:rsidRDefault="002E1EFA" w:rsidP="002E1EFA">
      <w:pPr>
        <w:tabs>
          <w:tab w:val="left" w:pos="6210"/>
        </w:tabs>
        <w:jc w:val="center"/>
        <w:rPr>
          <w:sz w:val="28"/>
          <w:szCs w:val="28"/>
        </w:rPr>
      </w:pPr>
    </w:p>
    <w:p w:rsidR="002E1EFA" w:rsidRDefault="002E1EFA" w:rsidP="002E1EF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E1EFA" w:rsidRDefault="002E1EFA" w:rsidP="002E1EFA">
      <w:pPr>
        <w:jc w:val="both"/>
        <w:rPr>
          <w:sz w:val="28"/>
          <w:szCs w:val="28"/>
        </w:rPr>
      </w:pPr>
    </w:p>
    <w:p w:rsidR="002E1EFA" w:rsidRDefault="002E1EFA" w:rsidP="002E1EF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Реестр акционеров для проведен</w:t>
      </w:r>
      <w:bookmarkStart w:id="0" w:name="_GoBack"/>
      <w:bookmarkEnd w:id="0"/>
      <w:r>
        <w:rPr>
          <w:sz w:val="28"/>
          <w:szCs w:val="28"/>
        </w:rPr>
        <w:t xml:space="preserve">ия общего собрания акционеров будет сформирован по состоянию на </w:t>
      </w:r>
      <w:r w:rsidR="00264884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="00D87E43">
        <w:rPr>
          <w:sz w:val="28"/>
          <w:szCs w:val="28"/>
        </w:rPr>
        <w:t>07</w:t>
      </w:r>
      <w:r>
        <w:rPr>
          <w:sz w:val="28"/>
          <w:szCs w:val="28"/>
        </w:rPr>
        <w:t>.202</w:t>
      </w:r>
      <w:r w:rsidR="00264884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по решению наблюдательного совета от </w:t>
      </w:r>
      <w:r w:rsidR="00D87E43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D87E43">
        <w:rPr>
          <w:sz w:val="28"/>
          <w:szCs w:val="28"/>
        </w:rPr>
        <w:t>06</w:t>
      </w:r>
      <w:r>
        <w:rPr>
          <w:sz w:val="28"/>
          <w:szCs w:val="28"/>
        </w:rPr>
        <w:t>.202</w:t>
      </w:r>
      <w:r w:rsidR="00264884">
        <w:rPr>
          <w:sz w:val="28"/>
          <w:szCs w:val="28"/>
        </w:rPr>
        <w:t>4</w:t>
      </w:r>
      <w:r>
        <w:rPr>
          <w:sz w:val="28"/>
          <w:szCs w:val="28"/>
        </w:rPr>
        <w:t xml:space="preserve"> года, протокол № </w:t>
      </w:r>
      <w:r w:rsidR="00264884">
        <w:rPr>
          <w:sz w:val="28"/>
          <w:szCs w:val="28"/>
        </w:rPr>
        <w:t>1</w:t>
      </w:r>
      <w:r w:rsidR="00D87E43">
        <w:rPr>
          <w:sz w:val="28"/>
          <w:szCs w:val="28"/>
        </w:rPr>
        <w:t>0</w:t>
      </w:r>
      <w:r w:rsidR="004A5B4D">
        <w:rPr>
          <w:sz w:val="28"/>
          <w:szCs w:val="28"/>
        </w:rPr>
        <w:t>.</w:t>
      </w:r>
    </w:p>
    <w:p w:rsidR="002E1EFA" w:rsidRDefault="002E1EFA" w:rsidP="002E1EFA"/>
    <w:p w:rsidR="00391B53" w:rsidRDefault="00391B53"/>
    <w:p w:rsidR="002E1EFA" w:rsidRDefault="002E1EFA"/>
    <w:sectPr w:rsidR="002E1EFA" w:rsidSect="00391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1EFA"/>
    <w:rsid w:val="00264884"/>
    <w:rsid w:val="002E1EFA"/>
    <w:rsid w:val="00336196"/>
    <w:rsid w:val="00391B53"/>
    <w:rsid w:val="004106DB"/>
    <w:rsid w:val="004A5B4D"/>
    <w:rsid w:val="00550D67"/>
    <w:rsid w:val="00712E66"/>
    <w:rsid w:val="00791FD1"/>
    <w:rsid w:val="008C23FE"/>
    <w:rsid w:val="00A66447"/>
    <w:rsid w:val="00AB618C"/>
    <w:rsid w:val="00B677C6"/>
    <w:rsid w:val="00D87E43"/>
    <w:rsid w:val="00D9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78ED24"/>
  <w15:docId w15:val="{043990D0-6000-4A61-BC4E-E4654564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0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>Workgroup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Бондарев</cp:lastModifiedBy>
  <cp:revision>2</cp:revision>
  <cp:lastPrinted>2023-11-21T11:06:00Z</cp:lastPrinted>
  <dcterms:created xsi:type="dcterms:W3CDTF">2024-06-17T10:53:00Z</dcterms:created>
  <dcterms:modified xsi:type="dcterms:W3CDTF">2024-06-17T10:53:00Z</dcterms:modified>
</cp:coreProperties>
</file>